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85F" w:rsidRDefault="00C3685F" w:rsidP="00C3685F">
      <w:pPr>
        <w:spacing w:after="0" w:line="240" w:lineRule="auto"/>
        <w:ind w:right="-598"/>
        <w:jc w:val="right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Приложение № 3 </w:t>
      </w:r>
    </w:p>
    <w:p w:rsidR="00C3685F" w:rsidRDefault="00C3685F" w:rsidP="00C3685F">
      <w:pPr>
        <w:spacing w:after="0" w:line="240" w:lineRule="auto"/>
        <w:ind w:right="-598"/>
        <w:jc w:val="right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к постановлению местной администрации </w:t>
      </w:r>
    </w:p>
    <w:p w:rsidR="00C3685F" w:rsidRDefault="00C3685F" w:rsidP="00C3685F">
      <w:pPr>
        <w:spacing w:after="0" w:line="240" w:lineRule="auto"/>
        <w:ind w:right="-598"/>
        <w:jc w:val="right"/>
        <w:rPr>
          <w:rFonts w:ascii="Times New Roman" w:hAnsi="Times New Roman"/>
          <w:color w:val="000000"/>
          <w:szCs w:val="24"/>
        </w:rPr>
      </w:pPr>
      <w:proofErr w:type="spellStart"/>
      <w:r>
        <w:rPr>
          <w:rFonts w:ascii="Times New Roman" w:hAnsi="Times New Roman"/>
          <w:color w:val="000000"/>
          <w:szCs w:val="24"/>
        </w:rPr>
        <w:t>Прохладненского</w:t>
      </w:r>
      <w:proofErr w:type="spellEnd"/>
      <w:r>
        <w:rPr>
          <w:rFonts w:ascii="Times New Roman" w:hAnsi="Times New Roman"/>
          <w:color w:val="000000"/>
          <w:szCs w:val="24"/>
        </w:rPr>
        <w:t xml:space="preserve">  муниципального района КБР</w:t>
      </w:r>
    </w:p>
    <w:p w:rsidR="00C3685F" w:rsidRDefault="00C3685F" w:rsidP="00C3685F">
      <w:pPr>
        <w:spacing w:after="0" w:line="240" w:lineRule="auto"/>
        <w:ind w:right="-598"/>
        <w:jc w:val="right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от «___»__________202_г. № ____</w:t>
      </w:r>
    </w:p>
    <w:p w:rsidR="00C3685F" w:rsidRDefault="00C3685F" w:rsidP="00A70C9F">
      <w:pPr>
        <w:pStyle w:val="ConsPlusNormal"/>
        <w:ind w:right="-598"/>
        <w:jc w:val="right"/>
        <w:outlineLvl w:val="1"/>
        <w:rPr>
          <w:rFonts w:ascii="Times New Roman" w:hAnsi="Times New Roman" w:cs="Times New Roman"/>
          <w:szCs w:val="22"/>
        </w:rPr>
      </w:pPr>
    </w:p>
    <w:p w:rsidR="00C3685F" w:rsidRPr="00C3685F" w:rsidRDefault="00C3685F" w:rsidP="00A70C9F">
      <w:pPr>
        <w:pStyle w:val="ConsPlusNormal"/>
        <w:ind w:right="-598"/>
        <w:jc w:val="right"/>
        <w:outlineLvl w:val="1"/>
        <w:rPr>
          <w:rFonts w:ascii="Times New Roman" w:hAnsi="Times New Roman" w:cs="Times New Roman"/>
          <w:sz w:val="8"/>
          <w:szCs w:val="22"/>
        </w:rPr>
      </w:pPr>
    </w:p>
    <w:p w:rsidR="009107BC" w:rsidRPr="00A26EDB" w:rsidRDefault="007075E1" w:rsidP="00A70C9F">
      <w:pPr>
        <w:pStyle w:val="ConsPlusNormal"/>
        <w:ind w:right="-598"/>
        <w:jc w:val="right"/>
        <w:outlineLvl w:val="1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Приложение №3</w:t>
      </w:r>
    </w:p>
    <w:p w:rsidR="005F03E5" w:rsidRDefault="009107BC" w:rsidP="00A70C9F">
      <w:pPr>
        <w:pStyle w:val="ConsPlusNormal"/>
        <w:ind w:right="-598"/>
        <w:jc w:val="right"/>
        <w:rPr>
          <w:rFonts w:ascii="Times New Roman" w:hAnsi="Times New Roman" w:cs="Times New Roman"/>
          <w:szCs w:val="22"/>
        </w:rPr>
      </w:pPr>
      <w:r w:rsidRPr="00A26EDB">
        <w:rPr>
          <w:rFonts w:ascii="Times New Roman" w:hAnsi="Times New Roman" w:cs="Times New Roman"/>
          <w:szCs w:val="22"/>
        </w:rPr>
        <w:t xml:space="preserve">к </w:t>
      </w:r>
      <w:r w:rsidR="005F03E5">
        <w:rPr>
          <w:rFonts w:ascii="Times New Roman" w:hAnsi="Times New Roman" w:cs="Times New Roman"/>
          <w:szCs w:val="22"/>
        </w:rPr>
        <w:t xml:space="preserve">муниципальной программе </w:t>
      </w:r>
    </w:p>
    <w:p w:rsidR="00D82129" w:rsidRPr="00D82129" w:rsidRDefault="005F03E5" w:rsidP="00A70C9F">
      <w:pPr>
        <w:spacing w:after="0" w:line="240" w:lineRule="auto"/>
        <w:ind w:right="-598"/>
        <w:jc w:val="right"/>
        <w:rPr>
          <w:rFonts w:ascii="Times New Roman" w:eastAsia="Times New Roman" w:hAnsi="Times New Roman"/>
          <w:lang w:eastAsia="ru-RU"/>
        </w:rPr>
      </w:pPr>
      <w:r w:rsidRPr="00D82129">
        <w:rPr>
          <w:rFonts w:ascii="Times New Roman" w:eastAsia="Times New Roman" w:hAnsi="Times New Roman"/>
          <w:lang w:eastAsia="ru-RU"/>
        </w:rPr>
        <w:t>«</w:t>
      </w:r>
      <w:r w:rsidR="00D82129" w:rsidRPr="00D82129">
        <w:rPr>
          <w:rFonts w:ascii="Times New Roman" w:eastAsia="Times New Roman" w:hAnsi="Times New Roman"/>
          <w:lang w:eastAsia="ru-RU"/>
        </w:rPr>
        <w:t xml:space="preserve">Развитие молодежной политики </w:t>
      </w:r>
    </w:p>
    <w:p w:rsidR="00D82129" w:rsidRPr="00D82129" w:rsidRDefault="00D82129" w:rsidP="00A70C9F">
      <w:pPr>
        <w:spacing w:after="0" w:line="240" w:lineRule="auto"/>
        <w:ind w:right="-598"/>
        <w:jc w:val="right"/>
        <w:rPr>
          <w:rFonts w:ascii="Times New Roman" w:eastAsia="Times New Roman" w:hAnsi="Times New Roman"/>
          <w:lang w:eastAsia="ru-RU"/>
        </w:rPr>
      </w:pPr>
      <w:r w:rsidRPr="00D82129">
        <w:rPr>
          <w:rFonts w:ascii="Times New Roman" w:eastAsia="Times New Roman" w:hAnsi="Times New Roman"/>
          <w:lang w:eastAsia="ru-RU"/>
        </w:rPr>
        <w:t xml:space="preserve">в Прохладненском муниципальном районе </w:t>
      </w:r>
    </w:p>
    <w:p w:rsidR="009107BC" w:rsidRPr="005D294F" w:rsidRDefault="00D82129" w:rsidP="00A70C9F">
      <w:pPr>
        <w:pStyle w:val="ConsPlusNormal"/>
        <w:ind w:right="-598"/>
        <w:jc w:val="right"/>
        <w:rPr>
          <w:rFonts w:ascii="Times New Roman" w:hAnsi="Times New Roman" w:cs="Times New Roman"/>
          <w:szCs w:val="22"/>
        </w:rPr>
      </w:pPr>
      <w:r w:rsidRPr="00D82129">
        <w:rPr>
          <w:rFonts w:ascii="Times New Roman" w:hAnsi="Times New Roman" w:cs="Times New Roman"/>
          <w:szCs w:val="22"/>
        </w:rPr>
        <w:t>Кабардино-Балкарской Республики</w:t>
      </w:r>
      <w:r w:rsidR="005F03E5">
        <w:rPr>
          <w:rFonts w:ascii="Times New Roman" w:hAnsi="Times New Roman" w:cs="Times New Roman"/>
          <w:szCs w:val="22"/>
        </w:rPr>
        <w:t>»</w:t>
      </w:r>
    </w:p>
    <w:p w:rsidR="00D82129" w:rsidRPr="00C3685F" w:rsidRDefault="00D82129" w:rsidP="00D82129">
      <w:pPr>
        <w:pStyle w:val="ConsPlusNormal"/>
        <w:jc w:val="center"/>
        <w:rPr>
          <w:rFonts w:ascii="Times New Roman" w:hAnsi="Times New Roman" w:cs="Times New Roman"/>
          <w:sz w:val="10"/>
        </w:rPr>
      </w:pPr>
    </w:p>
    <w:p w:rsidR="00CB0CDA" w:rsidRDefault="00CB0CDA" w:rsidP="00D82129">
      <w:pPr>
        <w:pStyle w:val="ConsPlusNormal"/>
        <w:jc w:val="center"/>
        <w:rPr>
          <w:rFonts w:ascii="Times New Roman" w:hAnsi="Times New Roman" w:cs="Times New Roman"/>
        </w:rPr>
      </w:pPr>
    </w:p>
    <w:p w:rsidR="009107BC" w:rsidRPr="008E5485" w:rsidRDefault="009107BC" w:rsidP="00D82129">
      <w:pPr>
        <w:pStyle w:val="ConsPlusNormal"/>
        <w:jc w:val="center"/>
        <w:rPr>
          <w:rFonts w:ascii="Times New Roman" w:hAnsi="Times New Roman" w:cs="Times New Roman"/>
        </w:rPr>
      </w:pPr>
      <w:r w:rsidRPr="008E5485">
        <w:rPr>
          <w:rFonts w:ascii="Times New Roman" w:hAnsi="Times New Roman" w:cs="Times New Roman"/>
        </w:rPr>
        <w:t>РЕСУРСНОЕ ОБЕСПЕЧЕНИЕ</w:t>
      </w:r>
    </w:p>
    <w:p w:rsidR="00D82129" w:rsidRPr="00D82129" w:rsidRDefault="007075E1" w:rsidP="00D8212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7075E1">
        <w:rPr>
          <w:rFonts w:ascii="Times New Roman" w:hAnsi="Times New Roman"/>
        </w:rPr>
        <w:t>реализации муниципальной программы</w:t>
      </w:r>
      <w:r>
        <w:t xml:space="preserve"> </w:t>
      </w:r>
      <w:r w:rsidR="00700CAE">
        <w:t>«</w:t>
      </w:r>
      <w:r w:rsidR="00D82129" w:rsidRPr="00D82129">
        <w:rPr>
          <w:rFonts w:ascii="Times New Roman" w:eastAsia="Times New Roman" w:hAnsi="Times New Roman"/>
          <w:lang w:eastAsia="ru-RU"/>
        </w:rPr>
        <w:t>Развитие молодежной политики</w:t>
      </w:r>
      <w:r w:rsidR="00D82129">
        <w:rPr>
          <w:rFonts w:ascii="Times New Roman" w:eastAsia="Times New Roman" w:hAnsi="Times New Roman"/>
          <w:lang w:eastAsia="ru-RU"/>
        </w:rPr>
        <w:t xml:space="preserve"> </w:t>
      </w:r>
      <w:r w:rsidR="00D82129" w:rsidRPr="00D82129">
        <w:rPr>
          <w:rFonts w:ascii="Times New Roman" w:eastAsia="Times New Roman" w:hAnsi="Times New Roman"/>
          <w:lang w:eastAsia="ru-RU"/>
        </w:rPr>
        <w:t>в Прохладненском муниципальном районе</w:t>
      </w:r>
    </w:p>
    <w:p w:rsidR="009107BC" w:rsidRPr="007F34BE" w:rsidRDefault="00D82129" w:rsidP="00D8212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D82129">
        <w:rPr>
          <w:rFonts w:ascii="Times New Roman" w:hAnsi="Times New Roman" w:cs="Times New Roman"/>
          <w:szCs w:val="22"/>
        </w:rPr>
        <w:t>Кабардино-Балкарской Республики</w:t>
      </w:r>
      <w:r w:rsidR="009107BC" w:rsidRPr="00AB034A">
        <w:t>»</w:t>
      </w:r>
    </w:p>
    <w:p w:rsidR="009107BC" w:rsidRPr="007075E1" w:rsidRDefault="007075E1" w:rsidP="00D82129">
      <w:pPr>
        <w:pStyle w:val="ConsPlusNormal"/>
        <w:jc w:val="center"/>
        <w:rPr>
          <w:rFonts w:ascii="Times New Roman" w:hAnsi="Times New Roman" w:cs="Times New Roman"/>
        </w:rPr>
      </w:pPr>
      <w:r w:rsidRPr="007075E1">
        <w:rPr>
          <w:rFonts w:ascii="Times New Roman" w:hAnsi="Times New Roman" w:cs="Times New Roman"/>
        </w:rPr>
        <w:t>за счёт средств районного бюджета Прохладненского муниципального</w:t>
      </w:r>
      <w:r>
        <w:rPr>
          <w:rFonts w:ascii="Times New Roman" w:hAnsi="Times New Roman" w:cs="Times New Roman"/>
        </w:rPr>
        <w:t xml:space="preserve"> района</w:t>
      </w:r>
    </w:p>
    <w:tbl>
      <w:tblPr>
        <w:tblW w:w="15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3"/>
        <w:gridCol w:w="1985"/>
        <w:gridCol w:w="2126"/>
        <w:gridCol w:w="851"/>
        <w:gridCol w:w="1134"/>
        <w:gridCol w:w="1276"/>
        <w:gridCol w:w="992"/>
        <w:gridCol w:w="937"/>
        <w:gridCol w:w="850"/>
        <w:gridCol w:w="851"/>
        <w:gridCol w:w="850"/>
        <w:gridCol w:w="851"/>
        <w:gridCol w:w="851"/>
      </w:tblGrid>
      <w:tr w:rsidR="00B27BEB" w:rsidRPr="00B27BEB" w:rsidTr="00B32734">
        <w:tc>
          <w:tcPr>
            <w:tcW w:w="1763" w:type="dxa"/>
            <w:vMerge w:val="restart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Статус</w:t>
            </w:r>
          </w:p>
        </w:tc>
        <w:tc>
          <w:tcPr>
            <w:tcW w:w="1985" w:type="dxa"/>
            <w:vMerge w:val="restart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Наименование программы, подпрограммы программы, основного мероприятия</w:t>
            </w:r>
          </w:p>
        </w:tc>
        <w:tc>
          <w:tcPr>
            <w:tcW w:w="2126" w:type="dxa"/>
            <w:vMerge w:val="restart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ГРБС ответственный исполнитель, исполнитель</w:t>
            </w:r>
          </w:p>
        </w:tc>
        <w:tc>
          <w:tcPr>
            <w:tcW w:w="4253" w:type="dxa"/>
            <w:gridSpan w:val="4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Код бюджетной классификации</w:t>
            </w:r>
          </w:p>
        </w:tc>
        <w:tc>
          <w:tcPr>
            <w:tcW w:w="5190" w:type="dxa"/>
            <w:gridSpan w:val="6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Объемы бюджетных ассигнований, тыс. руб.</w:t>
            </w:r>
          </w:p>
        </w:tc>
      </w:tr>
      <w:tr w:rsidR="00B27BEB" w:rsidRPr="00B27BEB" w:rsidTr="00B27BEB">
        <w:tc>
          <w:tcPr>
            <w:tcW w:w="1763" w:type="dxa"/>
            <w:vMerge/>
          </w:tcPr>
          <w:p w:rsidR="00B27BEB" w:rsidRPr="00B27BEB" w:rsidRDefault="00B27BEB" w:rsidP="00C3685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vMerge/>
          </w:tcPr>
          <w:p w:rsidR="00B27BEB" w:rsidRPr="00B27BEB" w:rsidRDefault="00B27BEB" w:rsidP="00C3685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vMerge/>
          </w:tcPr>
          <w:p w:rsidR="00B27BEB" w:rsidRPr="00B27BEB" w:rsidRDefault="00B27BEB" w:rsidP="00C3685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Глава</w:t>
            </w:r>
          </w:p>
        </w:tc>
        <w:tc>
          <w:tcPr>
            <w:tcW w:w="1134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proofErr w:type="spellStart"/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РзПр</w:t>
            </w:r>
            <w:proofErr w:type="spellEnd"/>
          </w:p>
        </w:tc>
        <w:tc>
          <w:tcPr>
            <w:tcW w:w="1276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КЦСР</w:t>
            </w:r>
          </w:p>
        </w:tc>
        <w:tc>
          <w:tcPr>
            <w:tcW w:w="992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Группы ВР</w:t>
            </w:r>
          </w:p>
        </w:tc>
        <w:tc>
          <w:tcPr>
            <w:tcW w:w="937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2023 год</w:t>
            </w:r>
          </w:p>
        </w:tc>
        <w:tc>
          <w:tcPr>
            <w:tcW w:w="850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2024 год</w:t>
            </w:r>
          </w:p>
        </w:tc>
        <w:tc>
          <w:tcPr>
            <w:tcW w:w="851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2025 год</w:t>
            </w:r>
          </w:p>
        </w:tc>
        <w:tc>
          <w:tcPr>
            <w:tcW w:w="850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2026 год</w:t>
            </w:r>
          </w:p>
        </w:tc>
        <w:tc>
          <w:tcPr>
            <w:tcW w:w="851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2027 год</w:t>
            </w:r>
          </w:p>
        </w:tc>
        <w:tc>
          <w:tcPr>
            <w:tcW w:w="851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2028 год</w:t>
            </w:r>
          </w:p>
        </w:tc>
      </w:tr>
      <w:tr w:rsidR="00B27BEB" w:rsidRPr="00B27BEB" w:rsidTr="00B27BEB">
        <w:trPr>
          <w:trHeight w:val="2060"/>
        </w:trPr>
        <w:tc>
          <w:tcPr>
            <w:tcW w:w="1763" w:type="dxa"/>
            <w:vMerge w:val="restart"/>
          </w:tcPr>
          <w:p w:rsidR="00B27BEB" w:rsidRPr="00B27BEB" w:rsidRDefault="00B27BEB" w:rsidP="00C3685F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Муниципальная программа</w:t>
            </w:r>
          </w:p>
        </w:tc>
        <w:tc>
          <w:tcPr>
            <w:tcW w:w="1985" w:type="dxa"/>
            <w:vMerge w:val="restart"/>
          </w:tcPr>
          <w:p w:rsidR="00B27BEB" w:rsidRPr="00B27BEB" w:rsidRDefault="00B27BEB" w:rsidP="00C368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B27BEB">
              <w:rPr>
                <w:rFonts w:ascii="Times New Roman" w:hAnsi="Times New Roman"/>
                <w:sz w:val="20"/>
              </w:rPr>
              <w:t>«</w:t>
            </w:r>
            <w:r w:rsidRPr="00B27BEB">
              <w:rPr>
                <w:rFonts w:ascii="Times New Roman" w:eastAsia="Times New Roman" w:hAnsi="Times New Roman"/>
                <w:sz w:val="20"/>
                <w:lang w:eastAsia="ru-RU"/>
              </w:rPr>
              <w:t xml:space="preserve">Развитие молодежной политики </w:t>
            </w:r>
          </w:p>
          <w:p w:rsidR="00B27BEB" w:rsidRPr="00B27BEB" w:rsidRDefault="00B27BEB" w:rsidP="00C368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B27BEB">
              <w:rPr>
                <w:rFonts w:ascii="Times New Roman" w:eastAsia="Times New Roman" w:hAnsi="Times New Roman"/>
                <w:sz w:val="20"/>
                <w:lang w:eastAsia="ru-RU"/>
              </w:rPr>
              <w:t xml:space="preserve">в Прохладненском муниципальном районе </w:t>
            </w:r>
          </w:p>
          <w:p w:rsidR="00B27BEB" w:rsidRPr="00B27BEB" w:rsidRDefault="00B27BEB" w:rsidP="00C3685F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Кабардино-Балкарской Республики»</w:t>
            </w:r>
          </w:p>
        </w:tc>
        <w:tc>
          <w:tcPr>
            <w:tcW w:w="2126" w:type="dxa"/>
          </w:tcPr>
          <w:p w:rsidR="00B27BEB" w:rsidRPr="00B27BEB" w:rsidRDefault="00B27BEB" w:rsidP="00C3685F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ГРБС – местная администрация Прохладненского муниципального района, МКУ «Управление образования», МКУ ДО СШ «Колос»</w:t>
            </w:r>
          </w:p>
          <w:p w:rsidR="00B27BEB" w:rsidRPr="00B27BEB" w:rsidRDefault="00B27BEB" w:rsidP="00C3685F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b/>
                <w:sz w:val="20"/>
                <w:szCs w:val="22"/>
              </w:rPr>
              <w:t>Всего,</w:t>
            </w: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 xml:space="preserve"> в т.ч.:</w:t>
            </w:r>
          </w:p>
        </w:tc>
        <w:tc>
          <w:tcPr>
            <w:tcW w:w="851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134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0707</w:t>
            </w:r>
          </w:p>
        </w:tc>
        <w:tc>
          <w:tcPr>
            <w:tcW w:w="1276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0240190000</w:t>
            </w:r>
          </w:p>
        </w:tc>
        <w:tc>
          <w:tcPr>
            <w:tcW w:w="992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200</w:t>
            </w:r>
          </w:p>
        </w:tc>
        <w:tc>
          <w:tcPr>
            <w:tcW w:w="937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0,0</w:t>
            </w:r>
          </w:p>
        </w:tc>
        <w:tc>
          <w:tcPr>
            <w:tcW w:w="850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190,0</w:t>
            </w:r>
          </w:p>
        </w:tc>
        <w:tc>
          <w:tcPr>
            <w:tcW w:w="851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195,0</w:t>
            </w:r>
          </w:p>
        </w:tc>
        <w:tc>
          <w:tcPr>
            <w:tcW w:w="850" w:type="dxa"/>
          </w:tcPr>
          <w:p w:rsidR="00B27BEB" w:rsidRPr="00B27BEB" w:rsidRDefault="00DF3AB4" w:rsidP="00DF3A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195</w:t>
            </w:r>
            <w:r w:rsidR="00B27BEB" w:rsidRPr="00B27BEB">
              <w:rPr>
                <w:rFonts w:ascii="Times New Roman" w:hAnsi="Times New Roman" w:cs="Times New Roman"/>
                <w:sz w:val="20"/>
                <w:szCs w:val="22"/>
              </w:rPr>
              <w:t>,0</w:t>
            </w:r>
          </w:p>
        </w:tc>
        <w:tc>
          <w:tcPr>
            <w:tcW w:w="851" w:type="dxa"/>
          </w:tcPr>
          <w:p w:rsidR="00B27BEB" w:rsidRPr="00B27BEB" w:rsidRDefault="00B27BEB" w:rsidP="00B27BE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2"/>
              </w:rPr>
              <w:t>7</w:t>
            </w: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5,0</w:t>
            </w:r>
          </w:p>
        </w:tc>
        <w:tc>
          <w:tcPr>
            <w:tcW w:w="851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277,0</w:t>
            </w:r>
          </w:p>
        </w:tc>
      </w:tr>
      <w:tr w:rsidR="00B27BEB" w:rsidRPr="00B27BEB" w:rsidTr="00B27BEB">
        <w:trPr>
          <w:trHeight w:val="1057"/>
        </w:trPr>
        <w:tc>
          <w:tcPr>
            <w:tcW w:w="1763" w:type="dxa"/>
            <w:vMerge/>
          </w:tcPr>
          <w:p w:rsidR="00B27BEB" w:rsidRPr="00B27BEB" w:rsidRDefault="00B27BEB" w:rsidP="00C3685F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</w:tc>
        <w:tc>
          <w:tcPr>
            <w:tcW w:w="1985" w:type="dxa"/>
            <w:vMerge/>
          </w:tcPr>
          <w:p w:rsidR="00B27BEB" w:rsidRPr="00B27BEB" w:rsidRDefault="00B27BEB" w:rsidP="00C3685F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</w:tc>
        <w:tc>
          <w:tcPr>
            <w:tcW w:w="2126" w:type="dxa"/>
          </w:tcPr>
          <w:p w:rsidR="00B27BEB" w:rsidRPr="00B27BEB" w:rsidRDefault="00B27BEB" w:rsidP="00C3685F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ГРБС –  местная администрация Прохладненского муниципального района</w:t>
            </w:r>
          </w:p>
        </w:tc>
        <w:tc>
          <w:tcPr>
            <w:tcW w:w="851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803</w:t>
            </w:r>
          </w:p>
        </w:tc>
        <w:tc>
          <w:tcPr>
            <w:tcW w:w="1134" w:type="dxa"/>
          </w:tcPr>
          <w:p w:rsidR="00B27BEB" w:rsidRPr="00B27BEB" w:rsidRDefault="00B27BEB" w:rsidP="00C3685F">
            <w:pPr>
              <w:spacing w:after="0" w:line="240" w:lineRule="auto"/>
              <w:jc w:val="center"/>
              <w:rPr>
                <w:sz w:val="20"/>
              </w:rPr>
            </w:pPr>
            <w:r w:rsidRPr="00B27BEB">
              <w:rPr>
                <w:rFonts w:ascii="Times New Roman" w:hAnsi="Times New Roman"/>
                <w:sz w:val="20"/>
              </w:rPr>
              <w:t>0707</w:t>
            </w:r>
          </w:p>
        </w:tc>
        <w:tc>
          <w:tcPr>
            <w:tcW w:w="1276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0240190000</w:t>
            </w:r>
          </w:p>
        </w:tc>
        <w:tc>
          <w:tcPr>
            <w:tcW w:w="992" w:type="dxa"/>
          </w:tcPr>
          <w:p w:rsidR="00B27BEB" w:rsidRPr="00B27BEB" w:rsidRDefault="00B27BEB" w:rsidP="00C3685F">
            <w:pPr>
              <w:spacing w:after="0" w:line="240" w:lineRule="auto"/>
              <w:jc w:val="center"/>
              <w:rPr>
                <w:sz w:val="20"/>
              </w:rPr>
            </w:pPr>
            <w:r w:rsidRPr="00B27BEB">
              <w:rPr>
                <w:rFonts w:ascii="Times New Roman" w:hAnsi="Times New Roman"/>
                <w:sz w:val="20"/>
              </w:rPr>
              <w:t>200</w:t>
            </w:r>
          </w:p>
        </w:tc>
        <w:tc>
          <w:tcPr>
            <w:tcW w:w="937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0,0</w:t>
            </w:r>
          </w:p>
        </w:tc>
        <w:tc>
          <w:tcPr>
            <w:tcW w:w="850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58,0</w:t>
            </w:r>
          </w:p>
        </w:tc>
        <w:tc>
          <w:tcPr>
            <w:tcW w:w="851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58,0</w:t>
            </w:r>
          </w:p>
        </w:tc>
        <w:tc>
          <w:tcPr>
            <w:tcW w:w="850" w:type="dxa"/>
          </w:tcPr>
          <w:p w:rsidR="00B27BEB" w:rsidRPr="00B27BEB" w:rsidRDefault="00DF3AB4" w:rsidP="00C3685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/>
                <w:sz w:val="20"/>
                <w:lang w:eastAsia="ru-RU"/>
              </w:rPr>
              <w:t>58</w:t>
            </w:r>
            <w:bookmarkStart w:id="0" w:name="_GoBack"/>
            <w:bookmarkEnd w:id="0"/>
            <w:r w:rsidR="00B27BEB" w:rsidRPr="00B27BEB">
              <w:rPr>
                <w:rFonts w:ascii="Times New Roman" w:eastAsia="Times New Roman" w:hAnsi="Times New Roman"/>
                <w:sz w:val="20"/>
                <w:lang w:eastAsia="ru-RU"/>
              </w:rPr>
              <w:t>,0</w:t>
            </w:r>
          </w:p>
        </w:tc>
        <w:tc>
          <w:tcPr>
            <w:tcW w:w="851" w:type="dxa"/>
          </w:tcPr>
          <w:p w:rsidR="00B27BEB" w:rsidRPr="00B27BEB" w:rsidRDefault="00B27BEB" w:rsidP="00C368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lang w:eastAsia="ru-RU"/>
              </w:rPr>
              <w:t>13</w:t>
            </w:r>
            <w:r w:rsidRPr="00B27BEB">
              <w:rPr>
                <w:rFonts w:ascii="Times New Roman" w:eastAsia="Times New Roman" w:hAnsi="Times New Roman"/>
                <w:sz w:val="20"/>
                <w:lang w:eastAsia="ru-RU"/>
              </w:rPr>
              <w:t>5,0</w:t>
            </w:r>
          </w:p>
        </w:tc>
        <w:tc>
          <w:tcPr>
            <w:tcW w:w="851" w:type="dxa"/>
          </w:tcPr>
          <w:p w:rsidR="00B27BEB" w:rsidRPr="00B27BEB" w:rsidRDefault="00B27BEB" w:rsidP="00C368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lang w:eastAsia="ru-RU"/>
              </w:rPr>
              <w:t>135,0</w:t>
            </w:r>
          </w:p>
        </w:tc>
      </w:tr>
      <w:tr w:rsidR="00B27BEB" w:rsidRPr="00B27BEB" w:rsidTr="00B27BEB">
        <w:trPr>
          <w:trHeight w:val="596"/>
        </w:trPr>
        <w:tc>
          <w:tcPr>
            <w:tcW w:w="1763" w:type="dxa"/>
            <w:vMerge/>
          </w:tcPr>
          <w:p w:rsidR="00B27BEB" w:rsidRPr="00B27BEB" w:rsidRDefault="00B27BEB" w:rsidP="00C3685F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</w:tc>
        <w:tc>
          <w:tcPr>
            <w:tcW w:w="1985" w:type="dxa"/>
            <w:vMerge/>
          </w:tcPr>
          <w:p w:rsidR="00B27BEB" w:rsidRPr="00B27BEB" w:rsidRDefault="00B27BEB" w:rsidP="00C3685F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</w:tc>
        <w:tc>
          <w:tcPr>
            <w:tcW w:w="2126" w:type="dxa"/>
          </w:tcPr>
          <w:p w:rsidR="00B27BEB" w:rsidRPr="00B27BEB" w:rsidRDefault="00B27BEB" w:rsidP="00C3685F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ГРБС - МКУ «Управление образования»</w:t>
            </w:r>
          </w:p>
        </w:tc>
        <w:tc>
          <w:tcPr>
            <w:tcW w:w="851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873</w:t>
            </w:r>
          </w:p>
        </w:tc>
        <w:tc>
          <w:tcPr>
            <w:tcW w:w="1134" w:type="dxa"/>
          </w:tcPr>
          <w:p w:rsidR="00B27BEB" w:rsidRPr="00B27BEB" w:rsidRDefault="00B27BEB" w:rsidP="00C3685F">
            <w:pPr>
              <w:spacing w:after="0" w:line="240" w:lineRule="auto"/>
              <w:jc w:val="center"/>
              <w:rPr>
                <w:sz w:val="20"/>
              </w:rPr>
            </w:pPr>
            <w:r w:rsidRPr="00B27BEB">
              <w:rPr>
                <w:rFonts w:ascii="Times New Roman" w:hAnsi="Times New Roman"/>
                <w:sz w:val="20"/>
              </w:rPr>
              <w:t>0707</w:t>
            </w:r>
          </w:p>
        </w:tc>
        <w:tc>
          <w:tcPr>
            <w:tcW w:w="1276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0240190000</w:t>
            </w:r>
          </w:p>
        </w:tc>
        <w:tc>
          <w:tcPr>
            <w:tcW w:w="992" w:type="dxa"/>
          </w:tcPr>
          <w:p w:rsidR="00B27BEB" w:rsidRPr="00B27BEB" w:rsidRDefault="00B27BEB" w:rsidP="00C3685F">
            <w:pPr>
              <w:spacing w:after="0" w:line="240" w:lineRule="auto"/>
              <w:jc w:val="center"/>
              <w:rPr>
                <w:sz w:val="20"/>
              </w:rPr>
            </w:pPr>
            <w:r w:rsidRPr="00B27BEB">
              <w:rPr>
                <w:rFonts w:ascii="Times New Roman" w:hAnsi="Times New Roman"/>
                <w:sz w:val="20"/>
              </w:rPr>
              <w:t>200</w:t>
            </w:r>
          </w:p>
        </w:tc>
        <w:tc>
          <w:tcPr>
            <w:tcW w:w="937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0,0</w:t>
            </w:r>
          </w:p>
        </w:tc>
        <w:tc>
          <w:tcPr>
            <w:tcW w:w="850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107,0</w:t>
            </w:r>
          </w:p>
        </w:tc>
        <w:tc>
          <w:tcPr>
            <w:tcW w:w="851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107,0</w:t>
            </w:r>
          </w:p>
        </w:tc>
        <w:tc>
          <w:tcPr>
            <w:tcW w:w="850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107,0</w:t>
            </w:r>
          </w:p>
        </w:tc>
        <w:tc>
          <w:tcPr>
            <w:tcW w:w="851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107,0</w:t>
            </w:r>
          </w:p>
        </w:tc>
        <w:tc>
          <w:tcPr>
            <w:tcW w:w="851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107,0</w:t>
            </w:r>
          </w:p>
        </w:tc>
      </w:tr>
      <w:tr w:rsidR="00B27BEB" w:rsidRPr="00B27BEB" w:rsidTr="00B27BEB">
        <w:trPr>
          <w:trHeight w:val="383"/>
        </w:trPr>
        <w:tc>
          <w:tcPr>
            <w:tcW w:w="1763" w:type="dxa"/>
            <w:vMerge/>
          </w:tcPr>
          <w:p w:rsidR="00B27BEB" w:rsidRPr="00B27BEB" w:rsidRDefault="00B27BEB" w:rsidP="00C3685F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</w:tc>
        <w:tc>
          <w:tcPr>
            <w:tcW w:w="1985" w:type="dxa"/>
            <w:vMerge/>
          </w:tcPr>
          <w:p w:rsidR="00B27BEB" w:rsidRPr="00B27BEB" w:rsidRDefault="00B27BEB" w:rsidP="00C3685F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</w:tc>
        <w:tc>
          <w:tcPr>
            <w:tcW w:w="2126" w:type="dxa"/>
          </w:tcPr>
          <w:p w:rsidR="00B27BEB" w:rsidRPr="00B27BEB" w:rsidRDefault="00B27BEB" w:rsidP="00C3685F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ГРБС - МКУ ДО СШ «Колос»</w:t>
            </w:r>
          </w:p>
        </w:tc>
        <w:tc>
          <w:tcPr>
            <w:tcW w:w="851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803</w:t>
            </w:r>
          </w:p>
        </w:tc>
        <w:tc>
          <w:tcPr>
            <w:tcW w:w="1134" w:type="dxa"/>
          </w:tcPr>
          <w:p w:rsidR="00B27BEB" w:rsidRPr="00B27BEB" w:rsidRDefault="00B27BEB" w:rsidP="00C3685F">
            <w:pPr>
              <w:spacing w:after="0" w:line="240" w:lineRule="auto"/>
              <w:jc w:val="center"/>
              <w:rPr>
                <w:sz w:val="20"/>
              </w:rPr>
            </w:pPr>
            <w:r w:rsidRPr="00B27BEB">
              <w:rPr>
                <w:rFonts w:ascii="Times New Roman" w:hAnsi="Times New Roman"/>
                <w:sz w:val="20"/>
              </w:rPr>
              <w:t>0707</w:t>
            </w:r>
          </w:p>
        </w:tc>
        <w:tc>
          <w:tcPr>
            <w:tcW w:w="1276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0240190000</w:t>
            </w:r>
          </w:p>
        </w:tc>
        <w:tc>
          <w:tcPr>
            <w:tcW w:w="992" w:type="dxa"/>
          </w:tcPr>
          <w:p w:rsidR="00B27BEB" w:rsidRPr="00B27BEB" w:rsidRDefault="00B27BEB" w:rsidP="00C3685F">
            <w:pPr>
              <w:spacing w:after="0" w:line="240" w:lineRule="auto"/>
              <w:jc w:val="center"/>
              <w:rPr>
                <w:sz w:val="20"/>
              </w:rPr>
            </w:pPr>
            <w:r w:rsidRPr="00B27BEB">
              <w:rPr>
                <w:rFonts w:ascii="Times New Roman" w:hAnsi="Times New Roman"/>
                <w:sz w:val="20"/>
              </w:rPr>
              <w:t>200</w:t>
            </w:r>
          </w:p>
        </w:tc>
        <w:tc>
          <w:tcPr>
            <w:tcW w:w="937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0,0</w:t>
            </w:r>
          </w:p>
        </w:tc>
        <w:tc>
          <w:tcPr>
            <w:tcW w:w="850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25,0</w:t>
            </w:r>
          </w:p>
        </w:tc>
        <w:tc>
          <w:tcPr>
            <w:tcW w:w="851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30,0</w:t>
            </w:r>
          </w:p>
        </w:tc>
        <w:tc>
          <w:tcPr>
            <w:tcW w:w="850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30,0</w:t>
            </w:r>
          </w:p>
        </w:tc>
        <w:tc>
          <w:tcPr>
            <w:tcW w:w="851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B27BEB">
              <w:rPr>
                <w:rFonts w:ascii="Times New Roman" w:hAnsi="Times New Roman" w:cs="Times New Roman"/>
                <w:sz w:val="20"/>
                <w:szCs w:val="22"/>
              </w:rPr>
              <w:t>33,0</w:t>
            </w:r>
          </w:p>
        </w:tc>
        <w:tc>
          <w:tcPr>
            <w:tcW w:w="851" w:type="dxa"/>
          </w:tcPr>
          <w:p w:rsidR="00B27BEB" w:rsidRPr="00B27BEB" w:rsidRDefault="00B27BEB" w:rsidP="00C368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35,0</w:t>
            </w:r>
          </w:p>
        </w:tc>
      </w:tr>
    </w:tbl>
    <w:p w:rsidR="00940A51" w:rsidRPr="009B744D" w:rsidRDefault="00940A51">
      <w:pPr>
        <w:rPr>
          <w:rFonts w:ascii="Times New Roman" w:hAnsi="Times New Roman"/>
        </w:rPr>
      </w:pPr>
    </w:p>
    <w:sectPr w:rsidR="00940A51" w:rsidRPr="009B744D" w:rsidSect="00C3685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07BC"/>
    <w:rsid w:val="00053071"/>
    <w:rsid w:val="00064791"/>
    <w:rsid w:val="00067D09"/>
    <w:rsid w:val="00080C05"/>
    <w:rsid w:val="000C3A96"/>
    <w:rsid w:val="000F0CFD"/>
    <w:rsid w:val="00133686"/>
    <w:rsid w:val="0015765C"/>
    <w:rsid w:val="001F40FC"/>
    <w:rsid w:val="00243B60"/>
    <w:rsid w:val="002B4FB8"/>
    <w:rsid w:val="003264A9"/>
    <w:rsid w:val="004475CC"/>
    <w:rsid w:val="00471CE4"/>
    <w:rsid w:val="004A46A4"/>
    <w:rsid w:val="004A62B7"/>
    <w:rsid w:val="005825B6"/>
    <w:rsid w:val="005B4338"/>
    <w:rsid w:val="005B7077"/>
    <w:rsid w:val="005D294F"/>
    <w:rsid w:val="005F03E5"/>
    <w:rsid w:val="00613CE7"/>
    <w:rsid w:val="00642AD6"/>
    <w:rsid w:val="006B4480"/>
    <w:rsid w:val="006C08A3"/>
    <w:rsid w:val="006D1A3D"/>
    <w:rsid w:val="006D72BD"/>
    <w:rsid w:val="00700CAE"/>
    <w:rsid w:val="007075E1"/>
    <w:rsid w:val="00724CEE"/>
    <w:rsid w:val="007702A0"/>
    <w:rsid w:val="007865F8"/>
    <w:rsid w:val="0079149E"/>
    <w:rsid w:val="007D0E29"/>
    <w:rsid w:val="007F34BE"/>
    <w:rsid w:val="00800AA0"/>
    <w:rsid w:val="008022D5"/>
    <w:rsid w:val="00816C63"/>
    <w:rsid w:val="008A0BA3"/>
    <w:rsid w:val="008B2144"/>
    <w:rsid w:val="008C7C1F"/>
    <w:rsid w:val="008E1D15"/>
    <w:rsid w:val="008E5485"/>
    <w:rsid w:val="009107BC"/>
    <w:rsid w:val="00916F2C"/>
    <w:rsid w:val="009364AE"/>
    <w:rsid w:val="00940A51"/>
    <w:rsid w:val="009A283C"/>
    <w:rsid w:val="009B744D"/>
    <w:rsid w:val="00A027BC"/>
    <w:rsid w:val="00A70C9F"/>
    <w:rsid w:val="00A931F1"/>
    <w:rsid w:val="00AB4986"/>
    <w:rsid w:val="00AD7011"/>
    <w:rsid w:val="00AE55AE"/>
    <w:rsid w:val="00B053B5"/>
    <w:rsid w:val="00B27BEB"/>
    <w:rsid w:val="00B306FB"/>
    <w:rsid w:val="00B50594"/>
    <w:rsid w:val="00BB1992"/>
    <w:rsid w:val="00BE3702"/>
    <w:rsid w:val="00C3685F"/>
    <w:rsid w:val="00C37A63"/>
    <w:rsid w:val="00C538AA"/>
    <w:rsid w:val="00C96CCD"/>
    <w:rsid w:val="00CB0CDA"/>
    <w:rsid w:val="00CC5EB9"/>
    <w:rsid w:val="00CE1334"/>
    <w:rsid w:val="00CF4308"/>
    <w:rsid w:val="00D82129"/>
    <w:rsid w:val="00DB2A95"/>
    <w:rsid w:val="00DF3AB4"/>
    <w:rsid w:val="00E57844"/>
    <w:rsid w:val="00E73E4E"/>
    <w:rsid w:val="00EF10D9"/>
    <w:rsid w:val="00F110C2"/>
    <w:rsid w:val="00F1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7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07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kultura2</cp:lastModifiedBy>
  <cp:revision>48</cp:revision>
  <cp:lastPrinted>2024-02-09T12:52:00Z</cp:lastPrinted>
  <dcterms:created xsi:type="dcterms:W3CDTF">2017-10-10T10:49:00Z</dcterms:created>
  <dcterms:modified xsi:type="dcterms:W3CDTF">2025-12-22T07:01:00Z</dcterms:modified>
</cp:coreProperties>
</file>